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A2C4" w14:textId="77777777" w:rsidR="00584F78" w:rsidRPr="00BA47CA" w:rsidRDefault="00584F78" w:rsidP="00584F78">
      <w:pPr>
        <w:pStyle w:val="Bezodstpw"/>
        <w:jc w:val="center"/>
        <w:rPr>
          <w:b/>
          <w:sz w:val="10"/>
          <w:szCs w:val="10"/>
        </w:rPr>
      </w:pPr>
    </w:p>
    <w:p w14:paraId="265F217F" w14:textId="77777777" w:rsidR="008D0B19" w:rsidRDefault="008D0B19" w:rsidP="00584F78">
      <w:pPr>
        <w:pStyle w:val="Bezodstpw"/>
        <w:jc w:val="center"/>
        <w:rPr>
          <w:b/>
          <w:sz w:val="20"/>
          <w:szCs w:val="20"/>
        </w:rPr>
      </w:pPr>
    </w:p>
    <w:p w14:paraId="2C4C2DB8" w14:textId="77777777" w:rsidR="008D0B19" w:rsidRDefault="008D0B19" w:rsidP="00584F78">
      <w:pPr>
        <w:pStyle w:val="Bezodstpw"/>
        <w:jc w:val="center"/>
        <w:rPr>
          <w:b/>
          <w:sz w:val="20"/>
          <w:szCs w:val="20"/>
        </w:rPr>
      </w:pPr>
    </w:p>
    <w:p w14:paraId="5F7C09D3" w14:textId="53B6B856" w:rsidR="00584F78" w:rsidRDefault="00584F78" w:rsidP="00584F78">
      <w:pPr>
        <w:pStyle w:val="Bezodstpw"/>
        <w:jc w:val="center"/>
        <w:rPr>
          <w:b/>
          <w:sz w:val="20"/>
          <w:szCs w:val="20"/>
        </w:rPr>
      </w:pPr>
      <w:r w:rsidRPr="00BA47CA">
        <w:rPr>
          <w:b/>
          <w:sz w:val="20"/>
          <w:szCs w:val="20"/>
        </w:rPr>
        <w:t>Harmonogram na miesią</w:t>
      </w:r>
      <w:r w:rsidR="00026B56">
        <w:rPr>
          <w:b/>
          <w:sz w:val="20"/>
          <w:szCs w:val="20"/>
        </w:rPr>
        <w:t xml:space="preserve">c </w:t>
      </w:r>
      <w:r w:rsidR="002076F8">
        <w:rPr>
          <w:b/>
          <w:sz w:val="20"/>
          <w:szCs w:val="20"/>
        </w:rPr>
        <w:t>maj</w:t>
      </w:r>
    </w:p>
    <w:p w14:paraId="6F73173A" w14:textId="77777777" w:rsidR="00C65896" w:rsidRPr="00C65896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 xml:space="preserve">Punkt nieodpłatnej pomocy prawnej w Krośnie Odrzańskim, budynek Starostwa Powiatowego, </w:t>
      </w:r>
    </w:p>
    <w:p w14:paraId="2D4F0378" w14:textId="77777777" w:rsidR="00C65896" w:rsidRPr="00C65896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 xml:space="preserve">ul. Piastów 10B, pokój nr 013. Na porady obowiązują zapisy pod nr telefonu </w:t>
      </w:r>
    </w:p>
    <w:p w14:paraId="3491CE93" w14:textId="4B44EA56" w:rsidR="00584F78" w:rsidRPr="00BA47CA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>507 025 963 (w.niezbecki@powiatkrosnienski.pl). Przyjmuje się, że czas trwania jednej porady wynosi 1 godzinę.</w:t>
      </w:r>
    </w:p>
    <w:tbl>
      <w:tblPr>
        <w:tblpPr w:leftFromText="141" w:rightFromText="141" w:vertAnchor="page" w:horzAnchor="margin" w:tblpXSpec="center" w:tblpY="1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799"/>
        <w:gridCol w:w="1134"/>
        <w:gridCol w:w="1701"/>
        <w:gridCol w:w="1842"/>
      </w:tblGrid>
      <w:tr w:rsidR="00026B56" w:rsidRPr="00DC0901" w14:paraId="53E4AAAF" w14:textId="77777777" w:rsidTr="00683AB9">
        <w:tc>
          <w:tcPr>
            <w:tcW w:w="1271" w:type="dxa"/>
            <w:vAlign w:val="center"/>
          </w:tcPr>
          <w:p w14:paraId="65E49D56" w14:textId="77777777" w:rsidR="00026B56" w:rsidRPr="00DC0901" w:rsidRDefault="00026B56" w:rsidP="00A069F0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799" w:type="dxa"/>
            <w:vAlign w:val="center"/>
          </w:tcPr>
          <w:p w14:paraId="0E74DAC4" w14:textId="77777777" w:rsidR="00026B56" w:rsidRPr="00DC0901" w:rsidRDefault="00026B56" w:rsidP="00A069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134" w:type="dxa"/>
            <w:vAlign w:val="center"/>
          </w:tcPr>
          <w:p w14:paraId="33F9419C" w14:textId="77777777" w:rsidR="00026B56" w:rsidRPr="00DC0901" w:rsidRDefault="00026B56" w:rsidP="00A069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Nr osoby</w:t>
            </w:r>
          </w:p>
        </w:tc>
        <w:tc>
          <w:tcPr>
            <w:tcW w:w="1701" w:type="dxa"/>
            <w:vAlign w:val="center"/>
          </w:tcPr>
          <w:p w14:paraId="7C56BE2F" w14:textId="77777777" w:rsidR="00026B56" w:rsidRPr="00DC0901" w:rsidRDefault="00026B56" w:rsidP="00A069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Godziny dyżuru</w:t>
            </w:r>
          </w:p>
        </w:tc>
        <w:tc>
          <w:tcPr>
            <w:tcW w:w="1842" w:type="dxa"/>
            <w:vAlign w:val="center"/>
          </w:tcPr>
          <w:p w14:paraId="26CAF9FA" w14:textId="77777777" w:rsidR="00026B56" w:rsidRPr="00DC0901" w:rsidRDefault="00026B56" w:rsidP="00A069F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UWAGI</w:t>
            </w:r>
          </w:p>
        </w:tc>
      </w:tr>
      <w:tr w:rsidR="002076F8" w:rsidRPr="00DC0901" w14:paraId="55DAED8D" w14:textId="77777777" w:rsidTr="002076F8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013A3" w14:textId="10931324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B6E4E94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928B5" w14:textId="782AC495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 Aleksandra Walicka-Kotlarska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B7049" w14:textId="14199461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7682C" w14:textId="77777777" w:rsidR="002076F8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2288F87A" w14:textId="0235D92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124BA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076F8" w:rsidRPr="00DC0901" w14:paraId="7E24A2CD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82F56" w14:textId="58425745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29CCC68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AADA4" w14:textId="78954D38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Anna Borowiec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29B9" w14:textId="12C04A84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15A14" w14:textId="5ECB2263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:00</w:t>
            </w:r>
          </w:p>
          <w:p w14:paraId="7A6969C2" w14:textId="55362536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3608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076F8" w:rsidRPr="00DC0901" w14:paraId="1A1B27FA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80C4" w14:textId="5C3AA279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906C76D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93D6" w14:textId="752B6C87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Patrycja Lipińska - Sołtysiak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6085" w14:textId="1DEF60C5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97C0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13:00</w:t>
            </w:r>
          </w:p>
          <w:p w14:paraId="3AC65487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58639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076F8" w:rsidRPr="00DC0901" w14:paraId="4F2F2898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9718C" w14:textId="208365BF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6E5C587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9254" w14:textId="3983A94E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R.pr. Elżbieta Czaniecka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6286" w14:textId="0C30D0EB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1AFDA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13:00</w:t>
            </w:r>
          </w:p>
          <w:p w14:paraId="6B744417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516F8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076F8" w:rsidRPr="00DC0901" w14:paraId="1C92D36A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353CC3" w14:textId="35B6D0EC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868F41C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69A5E6" w14:textId="1EEB832A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E2639" w14:textId="4C13B13B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DD1EFE" w14:textId="111ED812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A47CA">
              <w:rPr>
                <w:sz w:val="20"/>
                <w:szCs w:val="20"/>
              </w:rPr>
              <w:t>:00</w:t>
            </w:r>
          </w:p>
          <w:p w14:paraId="23FAB84A" w14:textId="163FBF39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7CA355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2076F8" w:rsidRPr="00DC0901" w14:paraId="4C7D9DC7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553B0" w14:textId="4C3B0491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78285A08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2CF9B" w14:textId="1062D925" w:rsidR="002076F8" w:rsidRPr="00BA47CA" w:rsidRDefault="002076F8" w:rsidP="002076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Wojciech Domagała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339F6" w14:textId="3B312C58" w:rsidR="002076F8" w:rsidRPr="00BA47CA" w:rsidRDefault="002076F8" w:rsidP="00207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A1CDB" w14:textId="20227C86" w:rsidR="002076F8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480FAAF4" w14:textId="1851C112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2BA8" w14:textId="77777777" w:rsidR="002076F8" w:rsidRPr="00BA47CA" w:rsidRDefault="002076F8" w:rsidP="002076F8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715A4B81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ABBA8" w14:textId="1672A836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E9DBFC6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2DB0F" w14:textId="584E42F9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Aleksandra Walicka-Kotlarska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96E7" w14:textId="4D6C20A0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C0E8F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11:00</w:t>
            </w:r>
          </w:p>
          <w:p w14:paraId="2EF75A58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1A600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6EFF02DD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F7738" w14:textId="2D514C7D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C5D73C9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2FDB10" w14:textId="0FBEFBAB" w:rsidR="00700944" w:rsidRPr="00BA47CA" w:rsidRDefault="00700944" w:rsidP="00700944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R. pr. Anna Borowiec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39DA6" w14:textId="2CC97A95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A27D8" w14:textId="3AED80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  <w:p w14:paraId="6C899480" w14:textId="1DA488AC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2D840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25FEFB6C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DBC9D" w14:textId="35E6F11D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7D9B544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BD090" w14:textId="3535BA77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Patrycja Lipińska - Sołtysiak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CFC80" w14:textId="693F3D52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FB2AF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13:00</w:t>
            </w:r>
          </w:p>
          <w:p w14:paraId="3FF6CAE7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2C5E6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66BCDB6A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00233E" w14:textId="113BFB35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  <w:p w14:paraId="1A54E688" w14:textId="7777777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1C9D30" w14:textId="4E5209FA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C7139A" w14:textId="3C55A818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47DAA1" w14:textId="1DB09B1D" w:rsidR="00700944" w:rsidRDefault="009A010C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00944">
              <w:rPr>
                <w:sz w:val="20"/>
                <w:szCs w:val="20"/>
              </w:rPr>
              <w:t>:00</w:t>
            </w:r>
          </w:p>
          <w:p w14:paraId="719B2A9A" w14:textId="52892C72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01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BE4729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79625ED9" w14:textId="77777777" w:rsidTr="00683AB9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3A6472" w14:textId="7A6C5B26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92C5BAE" w14:textId="7777777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C5FC32" w14:textId="2F7C9FAA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691023" w14:textId="1333620B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9CDFDD" w14:textId="4F88984D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 w:rsidR="009A010C"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:00</w:t>
            </w:r>
          </w:p>
          <w:p w14:paraId="3144F043" w14:textId="429EDE5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 w:rsidR="009A010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C1FF0D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5199516D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DB5D3" w14:textId="1DFEF422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D953765" w14:textId="7777777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EC10" w14:textId="40296EAD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Wojciech Domagała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F21DE" w14:textId="42F6D6C1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C6644" w14:textId="0601EA4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01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  <w:p w14:paraId="0675421C" w14:textId="23875DAB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01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5CF29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4417A66C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B445" w14:textId="5FDD1B1C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7E715D3B" w14:textId="7777777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29A0B" w14:textId="01604C42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Aleksandra Walicka-Kotlarska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8146" w14:textId="665A2B48" w:rsidR="00700944" w:rsidRPr="00BA47CA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815C7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13:00</w:t>
            </w:r>
          </w:p>
          <w:p w14:paraId="6098215F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2E8D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700944" w:rsidRPr="00DC0901" w14:paraId="395F2832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56D9" w14:textId="60641AB6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A08A5F7" w14:textId="77777777" w:rsidR="00700944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3B420" w14:textId="7689C791" w:rsidR="00700944" w:rsidRPr="00BA47CA" w:rsidRDefault="00700944" w:rsidP="00700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Anna Borowiec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1D65D" w14:textId="1EBA04C2" w:rsidR="00700944" w:rsidRDefault="00700944" w:rsidP="00700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D6AFC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  <w:p w14:paraId="09CDBCE1" w14:textId="72FE32DD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3B8A3" w14:textId="77777777" w:rsidR="00700944" w:rsidRPr="00BA47CA" w:rsidRDefault="00700944" w:rsidP="00700944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5F377F6F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5DDFC" w14:textId="0AE70860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22.05.2026</w:t>
            </w:r>
          </w:p>
          <w:p w14:paraId="1A71BB88" w14:textId="77777777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33FF9D" w14:textId="428A8424" w:rsidR="009A010C" w:rsidRPr="00BA47CA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Patrycja Lipińska - Sołtysiak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E1EE26" w14:textId="56FC3637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79DF8C" w14:textId="0AB1A5FC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01820376" w14:textId="0585C930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CB743F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0C063ADB" w14:textId="77777777" w:rsidTr="00683AB9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43B83" w14:textId="42012641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F20B5F0" w14:textId="63FBF093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F0B89D" w14:textId="1109DE04" w:rsidR="009A010C" w:rsidRPr="00BA47CA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R.pr. Elżbieta Czaniecka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E745C3" w14:textId="4296FE9E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93F39F" w14:textId="4140729E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10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  <w:p w14:paraId="106C24CE" w14:textId="3F76765C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104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CCB9F2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0776F80A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1C08" w14:textId="33C5ACB1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7177BD2" w14:textId="36C53693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60BC5" w14:textId="3077C5B5" w:rsidR="009A010C" w:rsidRPr="00BA47CA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E4E4C" w14:textId="7DE87BE7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7DA4" w14:textId="76E3A633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:00</w:t>
            </w:r>
          </w:p>
          <w:p w14:paraId="377E8942" w14:textId="44DEB208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4860A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09210C40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34332" w14:textId="0D93CBEB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ED41397" w14:textId="5DB586EA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05D46" w14:textId="5AE6543D" w:rsidR="009A010C" w:rsidRPr="00BA47CA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Wojciech Domagała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722F7" w14:textId="513A83CC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C5465" w14:textId="77777777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52D54415" w14:textId="0EACFB76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1B81D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77DAEF8C" w14:textId="77777777" w:rsidTr="002076F8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5B03A" w14:textId="16D4BF2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161CF7C" w14:textId="2D466628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195DC" w14:textId="40AA0728" w:rsidR="009A010C" w:rsidRPr="00BA47CA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Aleksandra Walicka-Kotlarska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EF7EF" w14:textId="55E1597B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74E37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13:00</w:t>
            </w:r>
          </w:p>
          <w:p w14:paraId="7B3A4B96" w14:textId="5B0097B4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17:00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A970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9A010C" w:rsidRPr="00DC0901" w14:paraId="2A668786" w14:textId="77777777" w:rsidTr="00683AB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EFA89B" w14:textId="77777777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  <w:p w14:paraId="1490452A" w14:textId="7FDFD9A3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BA21B7" w14:textId="41329641" w:rsidR="009A010C" w:rsidRDefault="009A010C" w:rsidP="009A01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Anna Borowiec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AC51EE" w14:textId="4CBB1BE5" w:rsidR="009A010C" w:rsidRDefault="009A010C" w:rsidP="009A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82CB82" w14:textId="77777777" w:rsidR="009A010C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35CFF965" w14:textId="71BDF0B3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9F5AAE" w14:textId="77777777" w:rsidR="009A010C" w:rsidRPr="00BA47CA" w:rsidRDefault="009A010C" w:rsidP="009A010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2E4386A7" w14:textId="77777777" w:rsidR="00026B56" w:rsidRDefault="00026B56" w:rsidP="00026B56"/>
    <w:sectPr w:rsidR="00026B56" w:rsidSect="00584F78">
      <w:pgSz w:w="11906" w:h="16838"/>
      <w:pgMar w:top="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78"/>
    <w:rsid w:val="00026B56"/>
    <w:rsid w:val="0008159E"/>
    <w:rsid w:val="00147A99"/>
    <w:rsid w:val="00150564"/>
    <w:rsid w:val="001518FB"/>
    <w:rsid w:val="0016245A"/>
    <w:rsid w:val="001B3468"/>
    <w:rsid w:val="001C0F41"/>
    <w:rsid w:val="001E5A96"/>
    <w:rsid w:val="002076F8"/>
    <w:rsid w:val="0022668B"/>
    <w:rsid w:val="00236FC4"/>
    <w:rsid w:val="00243441"/>
    <w:rsid w:val="00286B72"/>
    <w:rsid w:val="002C46FF"/>
    <w:rsid w:val="002E52F0"/>
    <w:rsid w:val="0031736D"/>
    <w:rsid w:val="00324DDD"/>
    <w:rsid w:val="0033466B"/>
    <w:rsid w:val="00337879"/>
    <w:rsid w:val="00367AAE"/>
    <w:rsid w:val="003A15F8"/>
    <w:rsid w:val="003B0035"/>
    <w:rsid w:val="003F02A7"/>
    <w:rsid w:val="003F1062"/>
    <w:rsid w:val="003F3AE4"/>
    <w:rsid w:val="003F70EA"/>
    <w:rsid w:val="00426F12"/>
    <w:rsid w:val="00443223"/>
    <w:rsid w:val="00483EB7"/>
    <w:rsid w:val="00511500"/>
    <w:rsid w:val="0056642A"/>
    <w:rsid w:val="00584F78"/>
    <w:rsid w:val="005977C3"/>
    <w:rsid w:val="005A60C4"/>
    <w:rsid w:val="005A6C66"/>
    <w:rsid w:val="00644EF6"/>
    <w:rsid w:val="00683AB9"/>
    <w:rsid w:val="006D3097"/>
    <w:rsid w:val="006F03A8"/>
    <w:rsid w:val="00700944"/>
    <w:rsid w:val="00702DED"/>
    <w:rsid w:val="00753180"/>
    <w:rsid w:val="00783C16"/>
    <w:rsid w:val="0080739D"/>
    <w:rsid w:val="008176E8"/>
    <w:rsid w:val="00830FC7"/>
    <w:rsid w:val="00835122"/>
    <w:rsid w:val="0087570A"/>
    <w:rsid w:val="008C7194"/>
    <w:rsid w:val="008D0B19"/>
    <w:rsid w:val="009022DD"/>
    <w:rsid w:val="009343B5"/>
    <w:rsid w:val="00945AE1"/>
    <w:rsid w:val="009911F4"/>
    <w:rsid w:val="0099557C"/>
    <w:rsid w:val="009A010C"/>
    <w:rsid w:val="009A625E"/>
    <w:rsid w:val="00A069F0"/>
    <w:rsid w:val="00A222FB"/>
    <w:rsid w:val="00A71042"/>
    <w:rsid w:val="00A9402C"/>
    <w:rsid w:val="00B16879"/>
    <w:rsid w:val="00B5644B"/>
    <w:rsid w:val="00B81E1B"/>
    <w:rsid w:val="00B90D16"/>
    <w:rsid w:val="00BA37E2"/>
    <w:rsid w:val="00BC353C"/>
    <w:rsid w:val="00BD3EFA"/>
    <w:rsid w:val="00BD699A"/>
    <w:rsid w:val="00BE2037"/>
    <w:rsid w:val="00BE5B43"/>
    <w:rsid w:val="00C65896"/>
    <w:rsid w:val="00CA62A1"/>
    <w:rsid w:val="00CC609E"/>
    <w:rsid w:val="00CE2767"/>
    <w:rsid w:val="00D53C44"/>
    <w:rsid w:val="00E528CA"/>
    <w:rsid w:val="00E57B56"/>
    <w:rsid w:val="00E651C2"/>
    <w:rsid w:val="00E70D72"/>
    <w:rsid w:val="00E7132A"/>
    <w:rsid w:val="00E80287"/>
    <w:rsid w:val="00EC0871"/>
    <w:rsid w:val="00EF2265"/>
    <w:rsid w:val="00F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653F"/>
  <w15:chartTrackingRefBased/>
  <w15:docId w15:val="{7071A7A6-E350-48C6-88D9-DDF6B260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F78"/>
    <w:pPr>
      <w:spacing w:after="200" w:line="276" w:lineRule="auto"/>
    </w:pPr>
    <w:rPr>
      <w:rFonts w:eastAsia="Calibri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4F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F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F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F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F7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F7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F7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F7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F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F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F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F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F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F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F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F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F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F7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84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F78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character" w:styleId="Wyrnienieintensywne">
    <w:name w:val="Intense Emphasis"/>
    <w:basedOn w:val="Domylnaczcionkaakapitu"/>
    <w:uiPriority w:val="21"/>
    <w:qFormat/>
    <w:rsid w:val="00584F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F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F7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4F78"/>
    <w:pPr>
      <w:spacing w:after="0" w:line="240" w:lineRule="auto"/>
    </w:pPr>
  </w:style>
  <w:style w:type="character" w:styleId="Hipercze">
    <w:name w:val="Hyperlink"/>
    <w:uiPriority w:val="99"/>
    <w:unhideWhenUsed/>
    <w:rsid w:val="0058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Niezbecki</dc:creator>
  <cp:keywords/>
  <dc:description/>
  <cp:lastModifiedBy>Wojciech Niezbecki</cp:lastModifiedBy>
  <cp:revision>19</cp:revision>
  <cp:lastPrinted>2026-04-23T13:00:00Z</cp:lastPrinted>
  <dcterms:created xsi:type="dcterms:W3CDTF">2026-03-16T07:53:00Z</dcterms:created>
  <dcterms:modified xsi:type="dcterms:W3CDTF">2026-05-04T08:53:00Z</dcterms:modified>
</cp:coreProperties>
</file>